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spacing w:after="0" w:lineRule="auto"/>
        <w:ind w:right="76"/>
        <w:jc w:val="right"/>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ПРОЄКТ</w:t>
      </w:r>
    </w:p>
    <w:p w:rsidR="00000000" w:rsidDel="00000000" w:rsidP="00000000" w:rsidRDefault="00000000" w:rsidRPr="00000000" w14:paraId="00000003">
      <w:pPr>
        <w:tabs>
          <w:tab w:val="left" w:leader="none" w:pos="4680"/>
        </w:tabs>
        <w:spacing w:after="0" w:lineRule="auto"/>
        <w:ind w:right="76"/>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Pr>
        <w:pict>
          <v:shape id="_x0000_i1025" style="width:35.25pt;height:48pt" fillcolor="window" o:ole="" type="#_x0000_t75">
            <v:imagedata r:id="rId1" o:title=""/>
          </v:shape>
          <o:OLEObject DrawAspect="Content" r:id="rId2" ObjectID="_1751372682" ProgID="PBrush" ShapeID="_x0000_i1025" Type="Embed"/>
        </w:pict>
      </w:r>
      <w:r w:rsidDel="00000000" w:rsidR="00000000" w:rsidRPr="00000000">
        <w:rPr>
          <w:rtl w:val="0"/>
        </w:rPr>
      </w:r>
    </w:p>
    <w:p w:rsidR="00000000" w:rsidDel="00000000" w:rsidP="00000000" w:rsidRDefault="00000000" w:rsidRPr="00000000" w14:paraId="00000004">
      <w:pPr>
        <w:tabs>
          <w:tab w:val="left" w:leader="none" w:pos="4680"/>
        </w:tabs>
        <w:spacing w:after="0" w:lineRule="auto"/>
        <w:jc w:val="center"/>
        <w:rPr>
          <w:rFonts w:ascii="Times New Roman" w:cs="Times New Roman" w:eastAsia="Times New Roman" w:hAnsi="Times New Roman"/>
          <w:b w:val="1"/>
          <w:sz w:val="36"/>
          <w:szCs w:val="36"/>
        </w:rPr>
      </w:pPr>
      <w:r w:rsidDel="00000000" w:rsidR="00000000" w:rsidRPr="00000000">
        <w:rPr>
          <w:rFonts w:ascii="Times New Roman" w:cs="Times New Roman" w:eastAsia="Times New Roman" w:hAnsi="Times New Roman"/>
          <w:b w:val="1"/>
          <w:sz w:val="36"/>
          <w:szCs w:val="36"/>
          <w:rtl w:val="0"/>
        </w:rPr>
        <w:t xml:space="preserve">СКВИРСЬКА МІСЬКА РАДА</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РІШЕННЯ</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40"/>
          <w:szCs w:val="40"/>
          <w:u w:val="none"/>
          <w:shd w:fill="auto" w:val="clear"/>
          <w:vertAlign w:val="baseline"/>
        </w:rPr>
      </w:pPr>
      <w:r w:rsidDel="00000000" w:rsidR="00000000" w:rsidRPr="00000000">
        <w:rPr>
          <w:rtl w:val="0"/>
        </w:rPr>
      </w:r>
    </w:p>
    <w:p w:rsidR="00000000" w:rsidDel="00000000" w:rsidP="00000000" w:rsidRDefault="00000000" w:rsidRPr="00000000" w14:paraId="00000007">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від</w:t>
        <w:tab/>
        <w:tab/>
        <w:t xml:space="preserve">2023 року                    м. Сквира                                      №    -    -VIII</w:t>
      </w:r>
    </w:p>
    <w:p w:rsidR="00000000" w:rsidDel="00000000" w:rsidP="00000000" w:rsidRDefault="00000000" w:rsidRPr="00000000" w14:paraId="00000008">
      <w:pPr>
        <w:spacing w:after="0" w:line="240" w:lineRule="auto"/>
        <w:jc w:val="both"/>
        <w:rPr>
          <w:rFonts w:ascii="Times New Roman" w:cs="Times New Roman" w:eastAsia="Times New Roman" w:hAnsi="Times New Roman"/>
          <w:b w:val="1"/>
          <w:color w:val="000000"/>
          <w:sz w:val="28"/>
          <w:szCs w:val="28"/>
        </w:rPr>
      </w:pPr>
      <w:r w:rsidDel="00000000" w:rsidR="00000000" w:rsidRPr="00000000">
        <w:rPr>
          <w:rtl w:val="0"/>
        </w:rPr>
      </w:r>
    </w:p>
    <w:p w:rsidR="00000000" w:rsidDel="00000000" w:rsidP="00000000" w:rsidRDefault="00000000" w:rsidRPr="00000000" w14:paraId="00000009">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Про відмову у затвердженні технічної документації із землеустрою</w:t>
      </w:r>
      <w:r w:rsidDel="00000000" w:rsidR="00000000" w:rsidRPr="00000000">
        <w:rPr>
          <w:rtl w:val="0"/>
        </w:rPr>
      </w:r>
    </w:p>
    <w:p w:rsidR="00000000" w:rsidDel="00000000" w:rsidP="00000000" w:rsidRDefault="00000000" w:rsidRPr="00000000" w14:paraId="0000000A">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щодо встановлення (відновлення) меж земельної ділянки</w:t>
      </w:r>
      <w:r w:rsidDel="00000000" w:rsidR="00000000" w:rsidRPr="00000000">
        <w:rPr>
          <w:rtl w:val="0"/>
        </w:rPr>
      </w:r>
    </w:p>
    <w:p w:rsidR="00000000" w:rsidDel="00000000" w:rsidP="00000000" w:rsidRDefault="00000000" w:rsidRPr="00000000" w14:paraId="0000000B">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натурі (на місцевості) громадянці Логун Вірі Аврамівні та </w:t>
      </w:r>
    </w:p>
    <w:p w:rsidR="00000000" w:rsidDel="00000000" w:rsidP="00000000" w:rsidRDefault="00000000" w:rsidRPr="00000000" w14:paraId="0000000C">
      <w:pPr>
        <w:spacing w:after="0" w:line="240" w:lineRule="auto"/>
        <w:jc w:val="both"/>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громадянці Зеленській Анастасії Володимирівні </w:t>
      </w:r>
    </w:p>
    <w:p w:rsidR="00000000" w:rsidDel="00000000" w:rsidP="00000000" w:rsidRDefault="00000000" w:rsidRPr="00000000" w14:paraId="0000000D">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для будівництва і обслуговування житлового будинку господарських будівель і споруд (присадибна ділянка) площею 0,1000 га </w:t>
      </w:r>
    </w:p>
    <w:p w:rsidR="00000000" w:rsidDel="00000000" w:rsidP="00000000" w:rsidRDefault="00000000" w:rsidRPr="00000000" w14:paraId="0000000E">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по вул. Карла Болсуновського, 91 у м. Сквира</w:t>
      </w:r>
    </w:p>
    <w:p w:rsidR="00000000" w:rsidDel="00000000" w:rsidP="00000000" w:rsidRDefault="00000000" w:rsidRPr="00000000" w14:paraId="0000000F">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Білоцерківського району Київської області</w:t>
      </w:r>
    </w:p>
    <w:p w:rsidR="00000000" w:rsidDel="00000000" w:rsidP="00000000" w:rsidRDefault="00000000" w:rsidRPr="00000000" w14:paraId="00000010">
      <w:pPr>
        <w:spacing w:after="0" w:line="240" w:lineRule="auto"/>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11">
      <w:pPr>
        <w:spacing w:after="0" w:line="240" w:lineRule="auto"/>
        <w:ind w:firstLine="708"/>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Розглянувши заяву громадянки Логун Віри Аврамівни та громадянки Зеленської Анастасії Володимирівни вх. №05-2023/4354 від 22.05.2023 та додані документи, враховуючи </w:t>
      </w:r>
      <w:r w:rsidDel="00000000" w:rsidR="00000000" w:rsidRPr="00000000">
        <w:rPr>
          <w:rFonts w:ascii="Times New Roman" w:cs="Times New Roman" w:eastAsia="Times New Roman" w:hAnsi="Times New Roman"/>
          <w:color w:val="000000"/>
          <w:sz w:val="28"/>
          <w:szCs w:val="28"/>
          <w:rtl w:val="0"/>
        </w:rPr>
        <w:t xml:space="preserve">пропозиції постійної комісії Сквирської </w:t>
      </w:r>
      <w:r w:rsidDel="00000000" w:rsidR="00000000" w:rsidRPr="00000000">
        <w:rPr>
          <w:rFonts w:ascii="Times New Roman" w:cs="Times New Roman" w:eastAsia="Times New Roman" w:hAnsi="Times New Roman"/>
          <w:sz w:val="28"/>
          <w:szCs w:val="28"/>
          <w:rtl w:val="0"/>
        </w:rPr>
        <w:t xml:space="preserve">міської ради з питань 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 відповідно до ст.ст. 12, 79-1, 83, 86, 87, 88, 118, 120, 122, п.5 ч.5 ст.186 Земельного кодексу України, ст. 55 Закону України «Про землеустрій», ст.ст. 367, 377 Цивільного кодексу України, п. 34 ч. 1 ст. 26 Закону України «Про місцеве самоврядування в Україні», Сквирська міська рада </w:t>
      </w:r>
      <w:r w:rsidDel="00000000" w:rsidR="00000000" w:rsidRPr="00000000">
        <w:rPr>
          <w:rFonts w:ascii="Times New Roman" w:cs="Times New Roman" w:eastAsia="Times New Roman" w:hAnsi="Times New Roman"/>
          <w:sz w:val="28"/>
          <w:szCs w:val="28"/>
          <w:rtl w:val="0"/>
        </w:rPr>
        <w:t xml:space="preserve">VIIІ скликання </w:t>
      </w:r>
    </w:p>
    <w:p w:rsidR="00000000" w:rsidDel="00000000" w:rsidP="00000000" w:rsidRDefault="00000000" w:rsidRPr="00000000" w14:paraId="00000012">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3">
      <w:pPr>
        <w:spacing w:after="0" w:line="240" w:lineRule="auto"/>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В И Р І Ш И Л А:</w:t>
      </w:r>
    </w:p>
    <w:p w:rsidR="00000000" w:rsidDel="00000000" w:rsidP="00000000" w:rsidRDefault="00000000" w:rsidRPr="00000000" w14:paraId="00000014">
      <w:pPr>
        <w:spacing w:after="0" w:line="240" w:lineRule="auto"/>
        <w:rPr>
          <w:rFonts w:ascii="Times New Roman" w:cs="Times New Roman" w:eastAsia="Times New Roman" w:hAnsi="Times New Roman"/>
          <w:b w:val="1"/>
          <w:sz w:val="28"/>
          <w:szCs w:val="28"/>
        </w:rPr>
      </w:pPr>
      <w:r w:rsidDel="00000000" w:rsidR="00000000" w:rsidRPr="00000000">
        <w:rPr>
          <w:rtl w:val="0"/>
        </w:rPr>
      </w:r>
    </w:p>
    <w:p w:rsidR="00000000" w:rsidDel="00000000" w:rsidP="00000000" w:rsidRDefault="00000000" w:rsidRPr="00000000" w14:paraId="00000015">
      <w:pPr>
        <w:spacing w:after="0" w:line="240" w:lineRule="auto"/>
        <w:ind w:firstLine="567"/>
        <w:jc w:val="both"/>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Відмовити</w:t>
      </w:r>
      <w:r w:rsidDel="00000000" w:rsidR="00000000" w:rsidRPr="00000000">
        <w:rPr>
          <w:rFonts w:ascii="Times New Roman" w:cs="Times New Roman" w:eastAsia="Times New Roman" w:hAnsi="Times New Roman"/>
          <w:sz w:val="28"/>
          <w:szCs w:val="28"/>
          <w:rtl w:val="0"/>
        </w:rPr>
        <w:t xml:space="preserve"> громадянці Логун Вірі Аврамівні та громадянці Зеленській Анастасії Володимирівні у затвердженні технічної документації із землеустрою щодо встановлення (відновлення) меж земельної ділянки в натурі (на місцевості) </w:t>
      </w:r>
      <w:r w:rsidDel="00000000" w:rsidR="00000000" w:rsidRPr="00000000">
        <w:rPr>
          <w:rFonts w:ascii="Times New Roman" w:cs="Times New Roman" w:eastAsia="Times New Roman" w:hAnsi="Times New Roman"/>
          <w:color w:val="000000"/>
          <w:sz w:val="28"/>
          <w:szCs w:val="28"/>
          <w:rtl w:val="0"/>
        </w:rPr>
        <w:t xml:space="preserve">з цільовим призначенням: </w:t>
      </w:r>
      <w:r w:rsidDel="00000000" w:rsidR="00000000" w:rsidRPr="00000000">
        <w:rPr>
          <w:rFonts w:ascii="Times New Roman" w:cs="Times New Roman" w:eastAsia="Times New Roman" w:hAnsi="Times New Roman"/>
          <w:sz w:val="28"/>
          <w:szCs w:val="28"/>
          <w:rtl w:val="0"/>
        </w:rPr>
        <w:t xml:space="preserve">02.01 Для будівництва і обслуговування житлового будинку, господарських будівель і споруд, загальною </w:t>
      </w:r>
      <w:r w:rsidDel="00000000" w:rsidR="00000000" w:rsidRPr="00000000">
        <w:rPr>
          <w:rFonts w:ascii="Times New Roman" w:cs="Times New Roman" w:eastAsia="Times New Roman" w:hAnsi="Times New Roman"/>
          <w:color w:val="000000"/>
          <w:sz w:val="28"/>
          <w:szCs w:val="28"/>
          <w:rtl w:val="0"/>
        </w:rPr>
        <w:t xml:space="preserve">площею 0,1000 га, кадастровий номер 3224010100:01:060:0068 </w:t>
      </w:r>
      <w:r w:rsidDel="00000000" w:rsidR="00000000" w:rsidRPr="00000000">
        <w:rPr>
          <w:rFonts w:ascii="Times New Roman" w:cs="Times New Roman" w:eastAsia="Times New Roman" w:hAnsi="Times New Roman"/>
          <w:sz w:val="28"/>
          <w:szCs w:val="28"/>
          <w:rtl w:val="0"/>
        </w:rPr>
        <w:t xml:space="preserve">за адресою: вул. Карла Болсуновського, 91, м. Сквира, Білоцерківський район, Київська область на </w:t>
      </w:r>
      <w:r w:rsidDel="00000000" w:rsidR="00000000" w:rsidRPr="00000000">
        <w:rPr>
          <w:rFonts w:ascii="Times New Roman" w:cs="Times New Roman" w:eastAsia="Times New Roman" w:hAnsi="Times New Roman"/>
          <w:b w:val="1"/>
          <w:sz w:val="28"/>
          <w:szCs w:val="28"/>
          <w:rtl w:val="0"/>
        </w:rPr>
        <w:t xml:space="preserve">підставі ст.ст. 87, 88, 118, ч.3 ст. 120 та п.5 ч.5 ст. 186 Земельного кодексу України</w:t>
      </w:r>
      <w:bookmarkStart w:colFirst="0" w:colLast="0" w:name="bookmark=id.gjdgxs" w:id="0"/>
      <w:bookmarkEnd w:id="0"/>
      <w:r w:rsidDel="00000000" w:rsidR="00000000" w:rsidRPr="00000000">
        <w:rPr>
          <w:rFonts w:ascii="Times New Roman" w:cs="Times New Roman" w:eastAsia="Times New Roman" w:hAnsi="Times New Roman"/>
          <w:b w:val="1"/>
          <w:color w:val="000000"/>
          <w:sz w:val="28"/>
          <w:szCs w:val="28"/>
          <w:rtl w:val="0"/>
        </w:rPr>
        <w:t xml:space="preserve">, ст.ст. 367, 377 Цивільного кодексу України.</w:t>
      </w:r>
    </w:p>
    <w:p w:rsidR="00000000" w:rsidDel="00000000" w:rsidP="00000000" w:rsidRDefault="00000000" w:rsidRPr="00000000" w14:paraId="00000016">
      <w:pPr>
        <w:ind w:firstLine="567"/>
        <w:rPr>
          <w:rFonts w:ascii="Times New Roman" w:cs="Times New Roman" w:eastAsia="Times New Roman" w:hAnsi="Times New Roman"/>
          <w:b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Контроль за виконанням цього рішення покласти на постійну комісію Сквирської міської ради з питань </w:t>
      </w:r>
      <w:r w:rsidDel="00000000" w:rsidR="00000000" w:rsidRPr="00000000">
        <w:rPr>
          <w:rFonts w:ascii="Times New Roman" w:cs="Times New Roman" w:eastAsia="Times New Roman" w:hAnsi="Times New Roman"/>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rFonts w:ascii="Times New Roman" w:cs="Times New Roman" w:eastAsia="Times New Roman" w:hAnsi="Times New Roman"/>
          <w:color w:val="000000"/>
          <w:sz w:val="28"/>
          <w:szCs w:val="28"/>
          <w:rtl w:val="0"/>
        </w:rPr>
        <w:t xml:space="preserve">.</w:t>
      </w:r>
      <w:r w:rsidDel="00000000" w:rsidR="00000000" w:rsidRPr="00000000">
        <w:rPr>
          <w:rtl w:val="0"/>
        </w:rPr>
      </w:r>
    </w:p>
    <w:p w:rsidR="00000000" w:rsidDel="00000000" w:rsidP="00000000" w:rsidRDefault="00000000" w:rsidRPr="00000000" w14:paraId="00000017">
      <w:pPr>
        <w:shd w:fill="ffffff" w:val="clea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Міська голова</w:t>
        <w:tab/>
        <w:tab/>
        <w:tab/>
        <w:tab/>
        <w:tab/>
        <w:tab/>
        <w:tab/>
        <w:t xml:space="preserve">   Валентина ЛЕВІЦЬКА</w:t>
      </w:r>
      <w:r w:rsidDel="00000000" w:rsidR="00000000" w:rsidRPr="00000000">
        <w:rPr>
          <w:rtl w:val="0"/>
        </w:rPr>
      </w:r>
    </w:p>
    <w:p w:rsidR="00000000" w:rsidDel="00000000" w:rsidP="00000000" w:rsidRDefault="00000000" w:rsidRPr="00000000" w14:paraId="00000018">
      <w:pPr>
        <w:spacing w:after="0" w:line="240" w:lineRule="auto"/>
        <w:rPr>
          <w:rFonts w:ascii="Times New Roman" w:cs="Times New Roman" w:eastAsia="Times New Roman" w:hAnsi="Times New Roman"/>
          <w:b w:val="1"/>
          <w:sz w:val="28"/>
          <w:szCs w:val="28"/>
        </w:rPr>
      </w:pPr>
      <w:bookmarkStart w:colFirst="0" w:colLast="0" w:name="_heading=h.30j0zll" w:id="1"/>
      <w:bookmarkEnd w:id="1"/>
      <w:r w:rsidDel="00000000" w:rsidR="00000000" w:rsidRPr="00000000">
        <w:rPr>
          <w:rFonts w:ascii="Times New Roman" w:cs="Times New Roman" w:eastAsia="Times New Roman" w:hAnsi="Times New Roman"/>
          <w:b w:val="1"/>
          <w:sz w:val="28"/>
          <w:szCs w:val="28"/>
          <w:rtl w:val="0"/>
        </w:rPr>
        <w:t xml:space="preserve">ПОГОДЖЕНО:</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Начальник відділу архітектури,</w:t>
      </w:r>
    </w:p>
    <w:p w:rsidR="00000000" w:rsidDel="00000000" w:rsidP="00000000" w:rsidRDefault="00000000" w:rsidRPr="00000000" w14:paraId="00000026">
      <w:pPr>
        <w:spacing w:after="0" w:line="24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27">
      <w:pPr>
        <w:spacing w:after="0" w:line="240" w:lineRule="auto"/>
        <w:rPr>
          <w:rFonts w:ascii="Times New Roman" w:cs="Times New Roman" w:eastAsia="Times New Roman" w:hAnsi="Times New Roman"/>
          <w:b w:val="0"/>
          <w:sz w:val="28"/>
          <w:szCs w:val="28"/>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993" w:top="992.125984251968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16DFB"/>
    <w:pPr>
      <w:spacing w:after="200" w:line="276" w:lineRule="auto"/>
    </w:pPr>
    <w:rPr>
      <w:lang w:eastAsia="en-US" w:val="ru-RU"/>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Normal (Web)"/>
    <w:basedOn w:val="a"/>
    <w:uiPriority w:val="99"/>
    <w:semiHidden w:val="1"/>
    <w:rsid w:val="00BA7982"/>
    <w:pPr>
      <w:spacing w:after="100" w:afterAutospacing="1" w:before="100" w:beforeAutospacing="1" w:line="240" w:lineRule="auto"/>
    </w:pPr>
    <w:rPr>
      <w:rFonts w:ascii="Times New Roman" w:eastAsia="Times New Roman" w:hAnsi="Times New Roman"/>
      <w:sz w:val="24"/>
      <w:szCs w:val="24"/>
      <w:lang w:eastAsia="ru-RU"/>
    </w:rPr>
  </w:style>
  <w:style w:type="character" w:styleId="a4">
    <w:name w:val="Strong"/>
    <w:basedOn w:val="a0"/>
    <w:uiPriority w:val="99"/>
    <w:qFormat w:val="1"/>
    <w:rsid w:val="00BA7982"/>
    <w:rPr>
      <w:rFonts w:cs="Times New Roman"/>
      <w:b w:val="1"/>
    </w:rPr>
  </w:style>
  <w:style w:type="character" w:styleId="docdata" w:customStyle="1">
    <w:name w:val="docdata"/>
    <w:aliases w:val="docy,v5,3306,baiaagaaboqcaaadiasaaauucwaaaaaaaaaaaaaaaaaaaaaaaaaaaaaaaaaaaaaaaaaaaaaaaaaaaaaaaaaaaaaaaaaaaaaaaaaaaaaaaaaaaaaaaaaaaaaaaaaaaaaaaaaaaaaaaaaaaaaaaaaaaaaaaaaaaaaaaaaaaaaaaaaaaaaaaaaaaaaaaaaaaaaaaaaaaaaaaaaaaaaaaaaaaaaaaaaaaaaaaaaaaaa"/>
    <w:uiPriority w:val="99"/>
    <w:rsid w:val="00962863"/>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w:basedOn w:val="a"/>
    <w:link w:val="a6"/>
    <w:uiPriority w:val="99"/>
    <w:rsid w:val="00360CB7"/>
    <w:pPr>
      <w:spacing w:after="0" w:line="240" w:lineRule="auto"/>
      <w:jc w:val="both"/>
    </w:pPr>
    <w:rPr>
      <w:rFonts w:eastAsia="Times New Roman"/>
      <w:sz w:val="24"/>
      <w:szCs w:val="24"/>
      <w:lang w:eastAsia="ru-RU" w:val="uk-UA"/>
    </w:rPr>
  </w:style>
  <w:style w:type="character" w:styleId="a6"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w:basedOn w:val="a0"/>
    <w:link w:val="a5"/>
    <w:uiPriority w:val="99"/>
    <w:locked w:val="1"/>
    <w:rsid w:val="00360CB7"/>
    <w:rPr>
      <w:rFonts w:cs="Times New Roman" w:eastAsia="Times New Roman"/>
      <w:sz w:val="24"/>
      <w:lang w:eastAsia="ru-RU" w:val="uk-UA"/>
    </w:rPr>
  </w:style>
  <w:style w:type="paragraph" w:styleId="2" w:customStyle="1">
    <w:name w:val="заголовок 2"/>
    <w:basedOn w:val="a"/>
    <w:next w:val="a"/>
    <w:uiPriority w:val="99"/>
    <w:rsid w:val="00360CB7"/>
    <w:pPr>
      <w:keepNext w:val="1"/>
      <w:pBdr>
        <w:bottom w:color="auto" w:space="1" w:sz="12" w:val="single"/>
      </w:pBdr>
      <w:spacing w:after="0" w:line="240" w:lineRule="auto"/>
      <w:jc w:val="center"/>
      <w:outlineLvl w:val="1"/>
    </w:pPr>
    <w:rPr>
      <w:rFonts w:ascii="Times NR Cyr MT" w:eastAsia="Times New Roman" w:hAnsi="Times NR Cyr MT"/>
      <w:b w:val="1"/>
      <w:sz w:val="24"/>
      <w:szCs w:val="20"/>
      <w:lang w:eastAsia="ru-RU" w:val="uk-UA"/>
    </w:rPr>
  </w:style>
  <w:style w:type="paragraph" w:styleId="a7">
    <w:name w:val="Balloon Text"/>
    <w:basedOn w:val="a"/>
    <w:link w:val="a8"/>
    <w:uiPriority w:val="99"/>
    <w:semiHidden w:val="1"/>
    <w:unhideWhenUsed w:val="1"/>
    <w:rsid w:val="001C2390"/>
    <w:pPr>
      <w:spacing w:after="0" w:line="240" w:lineRule="auto"/>
    </w:pPr>
    <w:rPr>
      <w:rFonts w:ascii="Segoe UI" w:cs="Segoe UI" w:hAnsi="Segoe UI"/>
      <w:sz w:val="18"/>
      <w:szCs w:val="18"/>
    </w:rPr>
  </w:style>
  <w:style w:type="character" w:styleId="a8" w:customStyle="1">
    <w:name w:val="Текст выноски Знак"/>
    <w:basedOn w:val="a0"/>
    <w:link w:val="a7"/>
    <w:uiPriority w:val="99"/>
    <w:semiHidden w:val="1"/>
    <w:rsid w:val="001C2390"/>
    <w:rPr>
      <w:rFonts w:ascii="Segoe UI" w:cs="Segoe UI" w:hAnsi="Segoe UI"/>
      <w:sz w:val="18"/>
      <w:szCs w:val="18"/>
      <w:lang w:eastAsia="en-US" w:val="ru-RU"/>
    </w:rPr>
  </w:style>
  <w:style w:type="paragraph" w:styleId="a9">
    <w:name w:val="List Paragraph"/>
    <w:basedOn w:val="a"/>
    <w:uiPriority w:val="34"/>
    <w:qFormat w:val="1"/>
    <w:rsid w:val="007D4DEC"/>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X/xKlLDib94ou/blnU5fJtpRSQ==">CgMxLjAyCWlkLmdqZGd4czIJaC4zMGowemxsOAByITFtWFA3RU1wOFNFTFdOSUdSZ0xtRzRUMDc5WE1hZkxSVg==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2023-07-16T20:09:00Z</dcterms:created>
  <dc:creator>Користувач</dc:creator>
</cp:coreProperties>
</file>